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образования и науки РФ от 14 февраля 2014 г. N 115</w:t>
      </w: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"Об утверждении Порядка заполнения, учета и выдачи аттестатов об основном общем и среднем общем образовании и их дубликатов"</w:t>
      </w:r>
    </w:p>
    <w:p w:rsidR="00627E3F" w:rsidRPr="00627E3F" w:rsidRDefault="00627E3F" w:rsidP="008926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17 апреля, 28 мая 2014 г., 8 июня 2015 г., 31 мая 2016 г., 9 января 2017 г.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" w:anchor="block_10872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частью 4 статьи 60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2014, N 6, ст. 562, ст. 566) и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5" w:anchor="block_15239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подпунктом 5.2.39</w:t>
        </w:r>
      </w:hyperlink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Положения о Министерстве образования и науки Российской Федерации, утвержденного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6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N 6, ст. 582), приказываю: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1. Утвердить прилагаемый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7" w:anchor="block_1000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Порядок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заполнения, учета и выдачи аттестатов об основном общем и среднем общем образовании и их дубликатов.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8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приказ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Российской Федерации от 28 февраля 2011 г. N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N 20081).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3489"/>
      </w:tblGrid>
      <w:tr w:rsidR="00627E3F" w:rsidRPr="00627E3F" w:rsidTr="00627E3F">
        <w:tc>
          <w:tcPr>
            <w:tcW w:w="3300" w:type="pct"/>
            <w:vAlign w:val="bottom"/>
            <w:hideMark/>
          </w:tcPr>
          <w:p w:rsidR="00627E3F" w:rsidRPr="00627E3F" w:rsidRDefault="00627E3F" w:rsidP="0089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27E3F" w:rsidRPr="00627E3F" w:rsidRDefault="00627E3F" w:rsidP="0089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Д.В. Ливанов</w:t>
            </w:r>
          </w:p>
        </w:tc>
      </w:tr>
    </w:tbl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Зарегистрировано в Минюсте РФ 3 марта 2014 г.</w:t>
      </w:r>
    </w:p>
    <w:p w:rsidR="00627E3F" w:rsidRPr="008072C5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 31472</w:t>
      </w:r>
    </w:p>
    <w:p w:rsidR="00627E3F" w:rsidRPr="00627E3F" w:rsidRDefault="00627E3F" w:rsidP="008926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627E3F" w:rsidRPr="00627E3F" w:rsidRDefault="00892682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заполнения, учета и выдачи аттестатов об основном общем и среднем об</w:t>
      </w:r>
      <w:r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щем образовании и их дубликатов </w:t>
      </w:r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(утв.</w:t>
      </w:r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9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образования и науки РФ от 14 февраля 2014 г. N 115)</w:t>
      </w:r>
    </w:p>
    <w:p w:rsidR="00627E3F" w:rsidRPr="00627E3F" w:rsidRDefault="00627E3F" w:rsidP="008926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изменениями и дополнениями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17 апреля, 28 мая 2014 г., 8 июня 2015 г., 31 мая 2016 г., 9 января 2017 г.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Аттестаты выдаются организациями, осуществляющими образовательную деятельность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реализуемым ими аккредитованным образовательным программам основного общего и среднего общего образования.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Заполнение бланков аттестатов и приложений к ним</w:t>
      </w:r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anchor="block_1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17 апреля 2014 г. N 329 в пункт 3 внесены изменения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anchor="block_1003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См. текст пункта в предыдущей редакции</w:t>
        </w:r>
      </w:hyperlink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Times</w:t>
      </w:r>
      <w:proofErr w:type="spell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New</w:t>
      </w:r>
      <w:proofErr w:type="spell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Roman</w:t>
      </w:r>
      <w:proofErr w:type="spell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hyperlink r:id="rId12" w:anchor="block_111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*(1)</w:t>
        </w:r>
      </w:hyperlink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4. При заполнении бланка титула аттестата: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б) в строке, содержащей надпись "в году окончи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л(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anchor="block_1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31 мая 2016 г. N 643 в подпункт "</w:t>
      </w:r>
      <w:proofErr w:type="gram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" внесены изменения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anchor="block_10423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См. текст подпункта в предыдущей редакции</w:t>
        </w:r>
      </w:hyperlink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в) после строки, содержащей надпись "в году окончи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л(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девиантным</w:t>
      </w:r>
      <w:proofErr w:type="spell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девиантным</w:t>
      </w:r>
      <w:proofErr w:type="spell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(общественно опасным) поведением";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б) после строки, содержащей нумерацию бланка аттестата: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 отдельной строке (при необходимости - в несколько строк) - фамилия;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5.3. В левой и правой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частях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anchor="block_1021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8 июня 2015 г. N 571 в подпункт "а" внесены изменения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anchor="block_10531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См. текст подпункта в предыдущей редакции</w:t>
        </w:r>
      </w:hyperlink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Информатика и ИКТ - Информатика;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- Физкультура;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Мировая художественная культура - МХК;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Изобразительное искусство -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Основы безопасности жизнедеятельности - ОБЖ.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" w:anchor="block_1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9 января 2017 г. N 3 в подпункт "б" внесены изменения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anchor="block_10532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См. текст подпункта в предыдущей редакции</w:t>
        </w:r>
      </w:hyperlink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627E3F" w:rsidRPr="008072C5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proofErr w:type="gramStart"/>
      <w:r w:rsidRPr="008072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627E3F" w:rsidRPr="008072C5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8072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2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8072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обучения по</w:t>
      </w:r>
      <w:proofErr w:type="gramEnd"/>
      <w:r w:rsidRPr="008072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образовательной программе среднего общего </w:t>
      </w:r>
      <w:r w:rsidRPr="008072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lastRenderedPageBreak/>
        <w:t>образования и выставляются в аттестат целыми числами в соответствии с правилами математического округления.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удовл</w:t>
      </w:r>
      <w:proofErr w:type="spell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.).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Подписание документов факсимильной подписью не допускается.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этом перед надписью "Руководитель" указывается символ "/" (косая черта).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III. Заполнение дубликатов аттестатов и приложений к ним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10. Дубликаты аттестата и приложения к нему (далее - дубликат) заполняются в соответствии с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9" w:anchor="block_1003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пунктами 3-9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" w:anchor="block_2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31 мая 2016 г. N 643 пункт 12 изложен в новой редакции</w:t>
      </w:r>
    </w:p>
    <w:p w:rsidR="00627E3F" w:rsidRPr="00627E3F" w:rsidRDefault="008C3D63" w:rsidP="007241C1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" w:anchor="block_1012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См. текст пункта в предыдущей редакции</w:t>
        </w:r>
      </w:hyperlink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22" w:anchor="block_10423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подпунктом в) пункта 4.2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 той организации, осуществляющей образовательную деятельность, которую окончил выпускник.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IV. Учет бланков аттестатов и приложений к ним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номер учетной записи (по порядку);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дату рождения выпускника;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нумерацию бланка аттестата (бланка дубликата аттестата);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наименования учебных предметов и итоговые отметки выпускника по ним;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получателя аттестата (если документ выдан лично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выпускнику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V. Выдача аттестатов и приложений к ним</w:t>
      </w:r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892682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" w:anchor="block_3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31 мая 2016 г. N 643 в пункт 21 внесены изменения</w:t>
      </w:r>
    </w:p>
    <w:p w:rsidR="00627E3F" w:rsidRPr="00627E3F" w:rsidRDefault="008C3D63" w:rsidP="007241C1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anchor="block_1021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См. текст пункта в предыдущей редакции</w:t>
        </w:r>
      </w:hyperlink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25" w:anchor="block_1000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Аттестат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об основном общем образовании и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26" w:anchor="block_2000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нему выдаются лицам, завершившим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627E3F" w:rsidRPr="00627E3F" w:rsidRDefault="008C3D63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7" w:anchor="block_1000" w:history="1">
        <w:proofErr w:type="gramStart"/>
        <w:r w:rsidR="00627E3F"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Аттестат</w:t>
        </w:r>
      </w:hyperlink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>об основном общем образовании с отличием и</w:t>
      </w:r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28" w:anchor="block_2000" w:history="1">
        <w:r w:rsidR="00627E3F"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</w:t>
        </w:r>
      </w:hyperlink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"отлично" по всем учебным предметам учебного плана, изучавшимся на уровне основного общего образования.</w:t>
      </w:r>
      <w:proofErr w:type="gramEnd"/>
    </w:p>
    <w:p w:rsidR="00627E3F" w:rsidRPr="00627E3F" w:rsidRDefault="008C3D63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anchor="block_4000" w:history="1">
        <w:r w:rsidR="00627E3F"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Аттестат</w:t>
        </w:r>
      </w:hyperlink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>о среднем общем образовании и</w:t>
      </w:r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0" w:anchor="block_5000" w:history="1">
        <w:r w:rsidR="00627E3F"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</w:t>
        </w:r>
      </w:hyperlink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нему выдаются лицам, завершившим </w:t>
      </w:r>
      <w:proofErr w:type="gramStart"/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627E3F" w:rsidRPr="00627E3F" w:rsidRDefault="008C3D63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anchor="block_4000" w:history="1">
        <w:proofErr w:type="gramStart"/>
        <w:r w:rsidR="00627E3F"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Аттестат</w:t>
        </w:r>
      </w:hyperlink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>о среднем общем образовании с отличием и</w:t>
      </w:r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2" w:anchor="block_5000" w:history="1">
        <w:r w:rsidR="00627E3F"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</w:t>
        </w:r>
      </w:hyperlink>
      <w:r w:rsidR="00627E3F"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27E3F" w:rsidRPr="00627E3F">
        <w:rPr>
          <w:rFonts w:ascii="Times New Roman" w:eastAsia="Times New Roman" w:hAnsi="Times New Roman" w:cs="Times New Roman"/>
          <w:bCs/>
          <w:sz w:val="24"/>
          <w:szCs w:val="24"/>
        </w:rPr>
        <w:t>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23. Дубликат аттестата и дубликат приложения к аттестату выдаются: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лицу, изменившему свою фамилию (имя, отчество).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25.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распорядительного акта, заявление выпускника и все основания для выдачи дубликата хранятся в личном деле выпускника.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hyperlink r:id="rId33" w:anchor="block_2222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*(2)</w:t>
        </w:r>
      </w:hyperlink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27E3F" w:rsidRPr="00627E3F" w:rsidRDefault="00627E3F" w:rsidP="0089268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627E3F" w:rsidRPr="00627E3F" w:rsidRDefault="008C3D63" w:rsidP="007241C1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anchor="block_2" w:history="1">
        <w:r w:rsidR="00627E3F" w:rsidRPr="007241C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="00627E3F"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627E3F"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28 мая 2014 г. N 599 приложение дополнено главой VI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5" w:anchor="block_313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 3 части 1 статьи 3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5 мая 2014 г. N 84-ФЗ "Об особенностях правового регулирования отношений в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hyperlink r:id="rId36" w:anchor="block_11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*(3)</w:t>
        </w:r>
      </w:hyperlink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лицам, не завершившим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32. Лицам, указанным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7" w:anchor="block_131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подпункте "а" пункта 31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выдаются аттестаты: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Аттестаты выдаются лицам, указанным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8" w:anchor="block_131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подпункте "а" пункта 31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Порядка, образовательными организациями, уполномоченными на их выдачу федеральным органом 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39" w:anchor="block_222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*(4)</w:t>
        </w:r>
      </w:hyperlink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33. Лицам, указанным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0" w:anchor="block_1312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подпунктах "б"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1" w:anchor="block_1313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"в" пункта 31</w:t>
        </w:r>
      </w:hyperlink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, выдаются аттестаты, указанные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2" w:anchor="block_102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 21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 соответствии с пунктом 22 настоящего Порядка.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34. Бланки аттестатов и приложений к ним, выдаваемые лицам, указанным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3" w:anchor="block_103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 31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заполняются в соответствии с настоящим Порядком с учетом положений, установленных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4" w:anchor="block_1035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пунктами 35 - 38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35.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5" w:anchor="block_103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 31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37. В случае отсутствия в документе об обучении или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документе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38. Аттестат об основном общем образовании с отличием, аттестат о среднем общем образовании с отличием выдаются в соответствии с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6" w:anchor="block_102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 21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39. При отсутств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ии у о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40. Положения настоящей главы распространяются на заполнение дубликатов, выдаваемых лицам, указанным в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7" w:anchor="block_103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 31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27E3F" w:rsidRPr="00627E3F" w:rsidRDefault="00627E3F" w:rsidP="0089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*(1)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8" w:anchor="block_108719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Часть 2 статьи 60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*(2)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9" w:anchor="block_108721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Часть 4 статьи 60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*(3) Российская газета, 2014, N 101.</w:t>
      </w:r>
    </w:p>
    <w:p w:rsidR="00627E3F" w:rsidRPr="00627E3F" w:rsidRDefault="00627E3F" w:rsidP="00892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*(4)</w:t>
      </w:r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50" w:anchor="block_56" w:history="1">
        <w:r w:rsidRPr="007241C1">
          <w:rPr>
            <w:rFonts w:ascii="Times New Roman" w:eastAsia="Times New Roman" w:hAnsi="Times New Roman" w:cs="Times New Roman"/>
            <w:bCs/>
            <w:sz w:val="24"/>
            <w:szCs w:val="24"/>
          </w:rPr>
          <w:t>Часть 6 статьи 5</w:t>
        </w:r>
      </w:hyperlink>
      <w:r w:rsidRPr="007241C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5 мая 2014 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27E3F">
        <w:rPr>
          <w:rFonts w:ascii="Times New Roman" w:eastAsia="Times New Roman" w:hAnsi="Times New Roman" w:cs="Times New Roman"/>
          <w:bCs/>
          <w:sz w:val="24"/>
          <w:szCs w:val="24"/>
        </w:rPr>
        <w:t>2014, N 101).</w:t>
      </w:r>
      <w:proofErr w:type="gramEnd"/>
    </w:p>
    <w:p w:rsidR="00EF5946" w:rsidRPr="007241C1" w:rsidRDefault="00627E3F" w:rsidP="00892682">
      <w:pPr>
        <w:jc w:val="both"/>
        <w:rPr>
          <w:rFonts w:ascii="Times New Roman" w:hAnsi="Times New Roman" w:cs="Times New Roman"/>
          <w:sz w:val="24"/>
          <w:szCs w:val="24"/>
        </w:rPr>
      </w:pPr>
      <w:r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EF5946" w:rsidRPr="007241C1" w:rsidSect="00892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E3F"/>
    <w:rsid w:val="00627E3F"/>
    <w:rsid w:val="007241C1"/>
    <w:rsid w:val="008072C5"/>
    <w:rsid w:val="00892682"/>
    <w:rsid w:val="008C3D63"/>
    <w:rsid w:val="00E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3"/>
  </w:style>
  <w:style w:type="paragraph" w:styleId="4">
    <w:name w:val="heading 4"/>
    <w:basedOn w:val="a"/>
    <w:link w:val="40"/>
    <w:uiPriority w:val="9"/>
    <w:qFormat/>
    <w:rsid w:val="00627E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7E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6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E3F"/>
  </w:style>
  <w:style w:type="character" w:styleId="a3">
    <w:name w:val="Hyperlink"/>
    <w:basedOn w:val="a0"/>
    <w:uiPriority w:val="99"/>
    <w:semiHidden/>
    <w:unhideWhenUsed/>
    <w:rsid w:val="00627E3F"/>
    <w:rPr>
      <w:color w:val="0000FF"/>
      <w:u w:val="single"/>
    </w:rPr>
  </w:style>
  <w:style w:type="paragraph" w:customStyle="1" w:styleId="s16">
    <w:name w:val="s_16"/>
    <w:basedOn w:val="a"/>
    <w:rsid w:val="006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27E3F"/>
  </w:style>
  <w:style w:type="paragraph" w:customStyle="1" w:styleId="s22">
    <w:name w:val="s_22"/>
    <w:basedOn w:val="a"/>
    <w:rsid w:val="006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E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90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666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12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525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23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421202/" TargetMode="External"/><Relationship Id="rId18" Type="http://schemas.openxmlformats.org/officeDocument/2006/relationships/hyperlink" Target="http://base.garant.ru/57421337/" TargetMode="External"/><Relationship Id="rId26" Type="http://schemas.openxmlformats.org/officeDocument/2006/relationships/hyperlink" Target="http://base.garant.ru/70472814/" TargetMode="External"/><Relationship Id="rId39" Type="http://schemas.openxmlformats.org/officeDocument/2006/relationships/hyperlink" Target="http://base.garant.ru/7060618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57414066/" TargetMode="External"/><Relationship Id="rId34" Type="http://schemas.openxmlformats.org/officeDocument/2006/relationships/hyperlink" Target="http://base.garant.ru/70675252/" TargetMode="External"/><Relationship Id="rId42" Type="http://schemas.openxmlformats.org/officeDocument/2006/relationships/hyperlink" Target="http://base.garant.ru/70606186/" TargetMode="External"/><Relationship Id="rId47" Type="http://schemas.openxmlformats.org/officeDocument/2006/relationships/hyperlink" Target="http://base.garant.ru/70606186/" TargetMode="External"/><Relationship Id="rId50" Type="http://schemas.openxmlformats.org/officeDocument/2006/relationships/hyperlink" Target="http://base.garant.ru/70648732/" TargetMode="External"/><Relationship Id="rId7" Type="http://schemas.openxmlformats.org/officeDocument/2006/relationships/hyperlink" Target="http://base.garant.ru/70606186/" TargetMode="External"/><Relationship Id="rId12" Type="http://schemas.openxmlformats.org/officeDocument/2006/relationships/hyperlink" Target="http://base.garant.ru/70606186/" TargetMode="External"/><Relationship Id="rId17" Type="http://schemas.openxmlformats.org/officeDocument/2006/relationships/hyperlink" Target="http://base.garant.ru/71604640/" TargetMode="External"/><Relationship Id="rId25" Type="http://schemas.openxmlformats.org/officeDocument/2006/relationships/hyperlink" Target="http://base.garant.ru/70472814/" TargetMode="External"/><Relationship Id="rId33" Type="http://schemas.openxmlformats.org/officeDocument/2006/relationships/hyperlink" Target="http://base.garant.ru/70606186/" TargetMode="External"/><Relationship Id="rId38" Type="http://schemas.openxmlformats.org/officeDocument/2006/relationships/hyperlink" Target="http://base.garant.ru/70606186/" TargetMode="External"/><Relationship Id="rId46" Type="http://schemas.openxmlformats.org/officeDocument/2006/relationships/hyperlink" Target="http://base.garant.ru/706061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57507212/" TargetMode="External"/><Relationship Id="rId20" Type="http://schemas.openxmlformats.org/officeDocument/2006/relationships/hyperlink" Target="http://base.garant.ru/71421202/" TargetMode="External"/><Relationship Id="rId29" Type="http://schemas.openxmlformats.org/officeDocument/2006/relationships/hyperlink" Target="http://base.garant.ru/70472814/" TargetMode="External"/><Relationship Id="rId41" Type="http://schemas.openxmlformats.org/officeDocument/2006/relationships/hyperlink" Target="http://base.garant.ru/7060618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58059736/" TargetMode="External"/><Relationship Id="rId24" Type="http://schemas.openxmlformats.org/officeDocument/2006/relationships/hyperlink" Target="http://base.garant.ru/57414066/" TargetMode="External"/><Relationship Id="rId32" Type="http://schemas.openxmlformats.org/officeDocument/2006/relationships/hyperlink" Target="http://base.garant.ru/70472814/" TargetMode="External"/><Relationship Id="rId37" Type="http://schemas.openxmlformats.org/officeDocument/2006/relationships/hyperlink" Target="http://base.garant.ru/70606186/" TargetMode="External"/><Relationship Id="rId40" Type="http://schemas.openxmlformats.org/officeDocument/2006/relationships/hyperlink" Target="http://base.garant.ru/70606186/" TargetMode="External"/><Relationship Id="rId45" Type="http://schemas.openxmlformats.org/officeDocument/2006/relationships/hyperlink" Target="http://base.garant.ru/70606186/" TargetMode="Externa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1119694/" TargetMode="External"/><Relationship Id="rId23" Type="http://schemas.openxmlformats.org/officeDocument/2006/relationships/hyperlink" Target="http://base.garant.ru/71421202/" TargetMode="External"/><Relationship Id="rId28" Type="http://schemas.openxmlformats.org/officeDocument/2006/relationships/hyperlink" Target="http://base.garant.ru/70472814/" TargetMode="External"/><Relationship Id="rId36" Type="http://schemas.openxmlformats.org/officeDocument/2006/relationships/hyperlink" Target="http://base.garant.ru/70606186/" TargetMode="External"/><Relationship Id="rId49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50616/" TargetMode="External"/><Relationship Id="rId19" Type="http://schemas.openxmlformats.org/officeDocument/2006/relationships/hyperlink" Target="http://base.garant.ru/70606186/" TargetMode="External"/><Relationship Id="rId31" Type="http://schemas.openxmlformats.org/officeDocument/2006/relationships/hyperlink" Target="http://base.garant.ru/70472814/" TargetMode="External"/><Relationship Id="rId44" Type="http://schemas.openxmlformats.org/officeDocument/2006/relationships/hyperlink" Target="http://base.garant.ru/70606186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606186/" TargetMode="External"/><Relationship Id="rId14" Type="http://schemas.openxmlformats.org/officeDocument/2006/relationships/hyperlink" Target="http://base.garant.ru/57414066/" TargetMode="External"/><Relationship Id="rId22" Type="http://schemas.openxmlformats.org/officeDocument/2006/relationships/hyperlink" Target="http://base.garant.ru/70606186/" TargetMode="External"/><Relationship Id="rId27" Type="http://schemas.openxmlformats.org/officeDocument/2006/relationships/hyperlink" Target="http://base.garant.ru/70472814/" TargetMode="External"/><Relationship Id="rId30" Type="http://schemas.openxmlformats.org/officeDocument/2006/relationships/hyperlink" Target="http://base.garant.ru/70472814/" TargetMode="External"/><Relationship Id="rId35" Type="http://schemas.openxmlformats.org/officeDocument/2006/relationships/hyperlink" Target="http://base.garant.ru/70648732/" TargetMode="External"/><Relationship Id="rId43" Type="http://schemas.openxmlformats.org/officeDocument/2006/relationships/hyperlink" Target="http://base.garant.ru/70606186/" TargetMode="External"/><Relationship Id="rId48" Type="http://schemas.openxmlformats.org/officeDocument/2006/relationships/hyperlink" Target="http://base.garant.ru/70291362/6/" TargetMode="External"/><Relationship Id="rId8" Type="http://schemas.openxmlformats.org/officeDocument/2006/relationships/hyperlink" Target="http://base.garant.ru/55170808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2017-03-16T05:57:00Z</dcterms:created>
  <dcterms:modified xsi:type="dcterms:W3CDTF">2017-03-27T09:37:00Z</dcterms:modified>
</cp:coreProperties>
</file>